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附件</w:t>
      </w:r>
    </w:p>
    <w:p>
      <w:pPr>
        <w:spacing w:line="560" w:lineRule="exact"/>
        <w:rPr>
          <w:rFonts w:ascii="黑体" w:hAnsi="Times New Roman" w:eastAsia="黑体" w:cs="Times New Roman"/>
          <w:sz w:val="32"/>
          <w:szCs w:val="20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hAnsi="Times New Roman" w:eastAsia="方正小标宋简体" w:cs="Times New Roman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hAnsi="Times New Roman" w:eastAsia="华文中宋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年）</w:t>
      </w:r>
    </w:p>
    <w:tbl>
      <w:tblPr>
        <w:tblStyle w:val="2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20"/>
                <w:sz w:val="24"/>
                <w:szCs w:val="20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hAnsi="Times New Roman" w:eastAsia="黑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     2.经系、校（院）盖章，领导签字方有效。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9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9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1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 w:eastAsia="宋体" w:cs="Times New Roman"/>
          <w:spacing w:val="20"/>
          <w:szCs w:val="21"/>
        </w:rPr>
      </w:pPr>
      <w:r>
        <w:rPr>
          <w:rFonts w:hint="eastAsia" w:ascii="宋体" w:hAnsi="宋体" w:eastAsia="宋体" w:cs="Times New Roman"/>
          <w:spacing w:val="20"/>
          <w:szCs w:val="21"/>
        </w:rPr>
        <w:t xml:space="preserve"> 上海市教育委员会制表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31343"/>
    <w:rsid w:val="14031343"/>
    <w:rsid w:val="303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2021-04-01T05:15:00Z</dcterms:created>
  <dc:creator>A努力让自己优秀B。</dc:creator>
  <cp:lastModifiedBy>A努力让自己优秀B。</cp:lastModifiedBy>
  <dcterms:modified xsi:type="dcterms:W3CDTF">2022-03-28T06:06:24Z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9E38A585C98F43D98F90E7287F9DF564</vt:lpwstr>
  </property>
</Properties>
</file>