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附件2：“四史”</w:t>
      </w:r>
      <w:r>
        <w:rPr>
          <w:rFonts w:hint="eastAsia" w:ascii="黑体" w:hAnsi="黑体" w:eastAsia="黑体"/>
          <w:b/>
          <w:bCs/>
          <w:sz w:val="28"/>
          <w:szCs w:val="32"/>
        </w:rPr>
        <w:t>纪录片推荐：</w:t>
      </w:r>
      <w:bookmarkStart w:id="0" w:name="_GoBack"/>
      <w:bookmarkEnd w:id="0"/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三十二集文献纪录片《筑梦路上》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fldChar w:fldCharType="begin"/>
      </w:r>
      <w:r>
        <w:instrText xml:space="preserve"> HYPERLINK "http://dangshi.people.com.cn/GB/151935/408292/" </w:instrText>
      </w:r>
      <w:r>
        <w:fldChar w:fldCharType="separate"/>
      </w:r>
      <w:r>
        <w:rPr>
          <w:rFonts w:ascii="华文仿宋" w:hAnsi="华文仿宋" w:eastAsia="华文仿宋" w:cs="宋体"/>
          <w:kern w:val="0"/>
          <w:sz w:val="24"/>
          <w:szCs w:val="24"/>
        </w:rPr>
        <w:t>http://dangshi.people.com.cn/GB/151935/408292/</w:t>
      </w:r>
      <w:r>
        <w:rPr>
          <w:rFonts w:ascii="华文仿宋" w:hAnsi="华文仿宋" w:eastAsia="华文仿宋" w:cs="宋体"/>
          <w:kern w:val="0"/>
          <w:sz w:val="24"/>
          <w:szCs w:val="24"/>
        </w:rPr>
        <w:fldChar w:fldCharType="end"/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《解放——人民的选择》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http://special.btime.com/31amgmclpmv9g59cqd90mm6s5n3.shtml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十集大型文献纪录片《旗帜》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fldChar w:fldCharType="begin"/>
      </w:r>
      <w:r>
        <w:instrText xml:space="preserve"> HYPERLINK "http://tv.cntv.cn/videoset/C28114/" </w:instrText>
      </w:r>
      <w:r>
        <w:fldChar w:fldCharType="separate"/>
      </w:r>
      <w:r>
        <w:rPr>
          <w:rFonts w:ascii="华文仿宋" w:hAnsi="华文仿宋" w:eastAsia="华文仿宋" w:cs="宋体"/>
          <w:kern w:val="0"/>
          <w:sz w:val="24"/>
          <w:szCs w:val="24"/>
        </w:rPr>
        <w:t>http://tv.cntv.cn/videoset/C28114/</w:t>
      </w:r>
      <w:r>
        <w:rPr>
          <w:rFonts w:ascii="华文仿宋" w:hAnsi="华文仿宋" w:eastAsia="华文仿宋" w:cs="宋体"/>
          <w:kern w:val="0"/>
          <w:sz w:val="24"/>
          <w:szCs w:val="24"/>
        </w:rPr>
        <w:fldChar w:fldCharType="end"/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《长征》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fldChar w:fldCharType="begin"/>
      </w:r>
      <w:r>
        <w:instrText xml:space="preserve"> HYPERLINK "http://kejiao.cctv.com/special/changzheng/cz/index.shtml?spm=C12193.PbifjytzDToM.0.0" </w:instrText>
      </w:r>
      <w:r>
        <w:fldChar w:fldCharType="separate"/>
      </w:r>
      <w:r>
        <w:rPr>
          <w:rFonts w:ascii="华文仿宋" w:hAnsi="华文仿宋" w:eastAsia="华文仿宋" w:cs="宋体"/>
          <w:kern w:val="0"/>
          <w:sz w:val="24"/>
          <w:szCs w:val="24"/>
        </w:rPr>
        <w:t>http://kejiao.cctv.com/special/changzheng/cz/index.shtml?spm=C12193.PbifjytzDToM.0.0</w:t>
      </w:r>
      <w:r>
        <w:rPr>
          <w:rFonts w:ascii="华文仿宋" w:hAnsi="华文仿宋" w:eastAsia="华文仿宋" w:cs="宋体"/>
          <w:kern w:val="0"/>
          <w:sz w:val="24"/>
          <w:szCs w:val="24"/>
        </w:rPr>
        <w:fldChar w:fldCharType="end"/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国史讲堂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http://dangshi.people.com.cn/GB/151935/429826/index.html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中国共产党党史（电子版）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http://cpc.people.com.cn/GB/64184/64190/65724/index.html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大型党史纪录片《共产党人》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中共共产党党史网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http://dangshi.people.com.cn/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中共中央党史和文献研究院纪录片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fldChar w:fldCharType="begin"/>
      </w:r>
      <w:r>
        <w:instrText xml:space="preserve"> HYPERLINK "http://www.dswxyjy.org.cn/GB/427202/427205/" </w:instrText>
      </w:r>
      <w:r>
        <w:fldChar w:fldCharType="separate"/>
      </w:r>
      <w:r>
        <w:rPr>
          <w:rFonts w:ascii="华文仿宋" w:hAnsi="华文仿宋" w:eastAsia="华文仿宋" w:cs="宋体"/>
          <w:kern w:val="0"/>
          <w:sz w:val="24"/>
          <w:szCs w:val="24"/>
        </w:rPr>
        <w:t>http://www.dswxyjy.org.cn/GB/427202/427205/</w:t>
      </w:r>
      <w:r>
        <w:rPr>
          <w:rFonts w:ascii="华文仿宋" w:hAnsi="华文仿宋" w:eastAsia="华文仿宋" w:cs="宋体"/>
          <w:kern w:val="0"/>
          <w:sz w:val="24"/>
          <w:szCs w:val="24"/>
        </w:rPr>
        <w:fldChar w:fldCharType="end"/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《我们一起走过——致敬改革开放</w:t>
      </w:r>
      <w:r>
        <w:rPr>
          <w:rFonts w:ascii="华文仿宋" w:hAnsi="华文仿宋" w:eastAsia="华文仿宋" w:cs="宋体"/>
          <w:kern w:val="0"/>
          <w:sz w:val="24"/>
          <w:szCs w:val="24"/>
        </w:rPr>
        <w:t>40周年》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fldChar w:fldCharType="begin"/>
      </w:r>
      <w:r>
        <w:instrText xml:space="preserve"> HYPERLINK "http://jingji.cctv.com/special/wmyqzg/index.shtml" </w:instrText>
      </w:r>
      <w:r>
        <w:fldChar w:fldCharType="separate"/>
      </w:r>
      <w:r>
        <w:rPr>
          <w:rFonts w:ascii="华文仿宋" w:hAnsi="华文仿宋" w:eastAsia="华文仿宋" w:cs="宋体"/>
          <w:kern w:val="0"/>
          <w:sz w:val="24"/>
          <w:szCs w:val="24"/>
        </w:rPr>
        <w:t>http://jingji.cctv.com/special/wmyqzg/index.shtml</w:t>
      </w:r>
      <w:r>
        <w:rPr>
          <w:rFonts w:ascii="华文仿宋" w:hAnsi="华文仿宋" w:eastAsia="华文仿宋" w:cs="宋体"/>
          <w:kern w:val="0"/>
          <w:sz w:val="24"/>
          <w:szCs w:val="24"/>
        </w:rPr>
        <w:fldChar w:fldCharType="end"/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《正道沧桑——社会主义</w:t>
      </w:r>
      <w:r>
        <w:rPr>
          <w:rFonts w:ascii="华文仿宋" w:hAnsi="华文仿宋" w:eastAsia="华文仿宋" w:cs="宋体"/>
          <w:kern w:val="0"/>
          <w:sz w:val="24"/>
          <w:szCs w:val="24"/>
        </w:rPr>
        <w:t>500年》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http://tv.cctv.com/2013/12/18/VIDA1387332215257930.shtml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《中国：变革故事》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fldChar w:fldCharType="begin"/>
      </w:r>
      <w:r>
        <w:instrText xml:space="preserve"> HYPERLINK "http://www.docuchina.cn/2019/04/23/VIDAbutIsTvCgIHPiGLOnHrM190423.shtml" </w:instrText>
      </w:r>
      <w:r>
        <w:fldChar w:fldCharType="separate"/>
      </w:r>
      <w:r>
        <w:t>http://www.docuchina.cn/2019/04/23/VIDAbutIsTvCgIHPiGLOnHrM190423.shtml</w:t>
      </w:r>
      <w:r>
        <w:fldChar w:fldCharType="end"/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《四十年四十个第一》</w:t>
      </w:r>
    </w:p>
    <w:p>
      <w:pPr>
        <w:widowControl/>
        <w:spacing w:line="340" w:lineRule="exact"/>
        <w:jc w:val="left"/>
        <w:rPr>
          <w:rFonts w:ascii="华文仿宋" w:hAnsi="华文仿宋" w:eastAsia="华文仿宋" w:cs="宋体"/>
          <w:kern w:val="0"/>
          <w:sz w:val="24"/>
          <w:szCs w:val="24"/>
        </w:rPr>
      </w:pPr>
      <w:r>
        <w:rPr>
          <w:rFonts w:ascii="华文仿宋" w:hAnsi="华文仿宋" w:eastAsia="华文仿宋" w:cs="宋体"/>
          <w:kern w:val="0"/>
          <w:sz w:val="24"/>
          <w:szCs w:val="24"/>
        </w:rPr>
        <w:t>http://www.docuchina.cn/2019/04/23/VIDAmUed8lBW1E80ommdGvCz190423.shtml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5727F"/>
    <w:rsid w:val="03057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2020-06-08T09:36:00Z</dcterms:created>
  <dc:creator>sp107-1</dc:creator>
  <cp:lastModifiedBy>sp107-1</cp:lastModifiedBy>
  <dcterms:modified xsi:type="dcterms:W3CDTF">2020-06-08T09:36:18Z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