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附件</w:t>
      </w:r>
    </w:p>
    <w:p>
      <w:pPr>
        <w:spacing w:line="560" w:lineRule="exact"/>
        <w:rPr>
          <w:rFonts w:ascii="黑体" w:hAnsi="Times New Roman" w:eastAsia="黑体" w:cs="Times New Roman"/>
          <w:sz w:val="32"/>
          <w:szCs w:val="20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bookmarkEnd w:id="0"/>
    <w:p>
      <w:pPr>
        <w:spacing w:line="400" w:lineRule="exact"/>
        <w:jc w:val="center"/>
        <w:rPr>
          <w:rFonts w:ascii="华文中宋" w:hAnsi="Times New Roman" w:eastAsia="华文中宋" w:cs="Times New Roman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（2021年）</w:t>
      </w:r>
    </w:p>
    <w:tbl>
      <w:tblPr>
        <w:tblStyle w:val="2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20"/>
                <w:sz w:val="24"/>
                <w:szCs w:val="20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 w:val="24"/>
                <w:szCs w:val="20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hAnsi="Times New Roman" w:eastAsia="黑体" w:cs="Times New Roman"/>
          <w:sz w:val="32"/>
          <w:szCs w:val="20"/>
        </w:rPr>
      </w:pPr>
      <w:r>
        <w:rPr>
          <w:rFonts w:hint="eastAsia" w:ascii="宋体" w:hAnsi="宋体" w:eastAsia="宋体" w:cs="Times New Roman"/>
          <w:b/>
          <w:szCs w:val="21"/>
        </w:rPr>
        <w:t xml:space="preserve">       2.经系、校（院）盖章，领导签字方有效。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 w:eastAsia="宋体" w:cs="Times New Roman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9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9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pacing w:val="1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 w:eastAsia="宋体" w:cs="Times New Roman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 w:eastAsia="宋体" w:cs="Times New Roman"/>
          <w:spacing w:val="20"/>
          <w:szCs w:val="21"/>
        </w:rPr>
      </w:pPr>
      <w:r>
        <w:rPr>
          <w:rFonts w:hint="eastAsia" w:ascii="宋体" w:hAnsi="宋体" w:eastAsia="宋体" w:cs="Times New Roman"/>
          <w:spacing w:val="20"/>
          <w:szCs w:val="21"/>
        </w:rPr>
        <w:t xml:space="preserve"> 上海市教育委员会制表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31343"/>
    <w:rsid w:val="1403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2021-04-01T05:15:00Z</dcterms:created>
  <dc:creator>A努力让自己优秀B。</dc:creator>
  <cp:lastModifiedBy>A努力让自己优秀B。</cp:lastModifiedBy>
  <dcterms:modified xsi:type="dcterms:W3CDTF">2021-04-01T05:17:23Z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9E38A585C98F43D98F90E7287F9DF564</vt:lpwstr>
  </property>
</Properties>
</file>