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C8" w:rsidRPr="00DF77C2" w:rsidRDefault="00F5068E" w:rsidP="00F5068E">
      <w:pPr>
        <w:snapToGrid w:val="0"/>
        <w:rPr>
          <w:rFonts w:ascii="华文楷体" w:eastAsia="华文楷体" w:hAnsi="华文楷体"/>
          <w:b/>
          <w:sz w:val="24"/>
          <w:szCs w:val="28"/>
        </w:rPr>
      </w:pPr>
      <w:r w:rsidRPr="00A33EE2">
        <w:rPr>
          <w:rFonts w:eastAsia="华文楷体" w:hAnsi="华文楷体"/>
          <w:b/>
          <w:sz w:val="24"/>
          <w:szCs w:val="28"/>
        </w:rPr>
        <w:t>附件</w:t>
      </w:r>
      <w:r>
        <w:rPr>
          <w:rFonts w:eastAsia="华文楷体" w:hint="eastAsia"/>
          <w:b/>
          <w:sz w:val="24"/>
          <w:szCs w:val="28"/>
        </w:rPr>
        <w:t>3</w:t>
      </w:r>
      <w:r w:rsidRPr="00A33EE2">
        <w:rPr>
          <w:rFonts w:eastAsia="华文楷体" w:hAnsi="华文楷体"/>
          <w:b/>
          <w:sz w:val="24"/>
          <w:szCs w:val="28"/>
        </w:rPr>
        <w:t>：</w:t>
      </w:r>
    </w:p>
    <w:p w:rsidR="00F5068E" w:rsidRPr="00F5068E" w:rsidRDefault="003C0AC8" w:rsidP="00690C3C">
      <w:pPr>
        <w:snapToGrid w:val="0"/>
        <w:jc w:val="center"/>
        <w:rPr>
          <w:rFonts w:ascii="华文楷体" w:eastAsia="华文楷体" w:hAnsi="华文楷体"/>
          <w:b/>
          <w:sz w:val="36"/>
          <w:szCs w:val="36"/>
        </w:rPr>
      </w:pPr>
      <w:r w:rsidRPr="00F5068E">
        <w:rPr>
          <w:rFonts w:ascii="华文楷体" w:eastAsia="华文楷体" w:hAnsi="华文楷体" w:hint="eastAsia"/>
          <w:b/>
          <w:sz w:val="36"/>
          <w:szCs w:val="36"/>
        </w:rPr>
        <w:t>上海海洋大学交通指南</w:t>
      </w:r>
    </w:p>
    <w:p w:rsidR="003C0AC8" w:rsidRPr="00DF77C2" w:rsidRDefault="00690C3C" w:rsidP="003C0AC8">
      <w:pPr>
        <w:jc w:val="center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202884</wp:posOffset>
            </wp:positionV>
            <wp:extent cx="3921766" cy="2443162"/>
            <wp:effectExtent l="0" t="0" r="0" b="0"/>
            <wp:wrapNone/>
            <wp:docPr id="1" name="图片 1" descr="http://h.hiphotos.baidu.com/zhidao/pic/item/d1a20cf431adcbef311f6072adaf2edda3cc9f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.hiphotos.baidu.com/zhidao/pic/item/d1a20cf431adcbef311f6072adaf2edda3cc9f9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66" cy="244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68E" w:rsidRDefault="00F5068E" w:rsidP="003C0AC8">
      <w:pPr>
        <w:rPr>
          <w:rFonts w:ascii="华文楷体" w:eastAsia="华文楷体" w:hAnsi="华文楷体"/>
          <w:b/>
          <w:sz w:val="24"/>
          <w:szCs w:val="28"/>
        </w:rPr>
      </w:pPr>
    </w:p>
    <w:p w:rsidR="00F5068E" w:rsidRDefault="00F5068E" w:rsidP="003C0AC8">
      <w:pPr>
        <w:rPr>
          <w:rFonts w:ascii="华文楷体" w:eastAsia="华文楷体" w:hAnsi="华文楷体"/>
          <w:b/>
          <w:sz w:val="24"/>
          <w:szCs w:val="28"/>
        </w:rPr>
      </w:pPr>
    </w:p>
    <w:p w:rsidR="00F5068E" w:rsidRDefault="00F5068E" w:rsidP="003C0AC8">
      <w:pPr>
        <w:rPr>
          <w:rFonts w:ascii="华文楷体" w:eastAsia="华文楷体" w:hAnsi="华文楷体"/>
          <w:b/>
          <w:sz w:val="24"/>
          <w:szCs w:val="28"/>
        </w:rPr>
      </w:pPr>
    </w:p>
    <w:p w:rsidR="00F5068E" w:rsidRDefault="00F5068E" w:rsidP="003C0AC8">
      <w:pPr>
        <w:rPr>
          <w:rFonts w:ascii="华文楷体" w:eastAsia="华文楷体" w:hAnsi="华文楷体"/>
          <w:b/>
          <w:sz w:val="24"/>
          <w:szCs w:val="28"/>
        </w:rPr>
      </w:pPr>
    </w:p>
    <w:p w:rsidR="00F5068E" w:rsidRDefault="00F5068E" w:rsidP="003C0AC8">
      <w:pPr>
        <w:rPr>
          <w:rFonts w:ascii="华文楷体" w:eastAsia="华文楷体" w:hAnsi="华文楷体"/>
          <w:b/>
          <w:sz w:val="24"/>
          <w:szCs w:val="28"/>
        </w:rPr>
      </w:pPr>
    </w:p>
    <w:p w:rsidR="00F5068E" w:rsidRDefault="00F5068E" w:rsidP="003C0AC8">
      <w:pPr>
        <w:rPr>
          <w:rFonts w:ascii="华文楷体" w:eastAsia="华文楷体" w:hAnsi="华文楷体"/>
          <w:b/>
          <w:sz w:val="24"/>
          <w:szCs w:val="28"/>
        </w:rPr>
      </w:pPr>
    </w:p>
    <w:p w:rsidR="003C0AC8" w:rsidRPr="00DF77C2" w:rsidRDefault="003C0AC8" w:rsidP="00F5068E">
      <w:pPr>
        <w:jc w:val="center"/>
        <w:rPr>
          <w:rFonts w:ascii="华文楷体" w:eastAsia="华文楷体" w:hAnsi="华文楷体"/>
          <w:sz w:val="24"/>
          <w:szCs w:val="28"/>
        </w:rPr>
      </w:pPr>
      <w:r w:rsidRPr="00DF77C2">
        <w:rPr>
          <w:rFonts w:ascii="华文楷体" w:eastAsia="华文楷体" w:hAnsi="华文楷体" w:hint="eastAsia"/>
          <w:b/>
          <w:sz w:val="24"/>
          <w:szCs w:val="28"/>
        </w:rPr>
        <w:t>学校地址：上海市临港新城沪城环路999号上海海洋大学</w:t>
      </w:r>
    </w:p>
    <w:p w:rsidR="00690C3C" w:rsidRDefault="00690C3C" w:rsidP="003C0AC8">
      <w:pPr>
        <w:snapToGrid w:val="0"/>
        <w:rPr>
          <w:rFonts w:ascii="华文楷体" w:eastAsia="华文楷体" w:hAnsi="华文楷体"/>
          <w:b/>
          <w:sz w:val="24"/>
          <w:szCs w:val="28"/>
        </w:rPr>
      </w:pPr>
    </w:p>
    <w:p w:rsidR="00173C84" w:rsidRPr="00690C3C" w:rsidRDefault="003C0AC8" w:rsidP="003C0AC8">
      <w:pPr>
        <w:snapToGrid w:val="0"/>
        <w:rPr>
          <w:rFonts w:ascii="华文楷体" w:eastAsia="华文楷体" w:hAnsi="华文楷体"/>
          <w:b/>
          <w:sz w:val="24"/>
          <w:szCs w:val="28"/>
        </w:rPr>
      </w:pPr>
      <w:r w:rsidRPr="00690C3C">
        <w:rPr>
          <w:rFonts w:ascii="华文楷体" w:eastAsia="华文楷体" w:hAnsi="华文楷体" w:hint="eastAsia"/>
          <w:b/>
          <w:sz w:val="24"/>
          <w:szCs w:val="28"/>
        </w:rPr>
        <w:t>可选择的交通方式如下:</w:t>
      </w:r>
    </w:p>
    <w:p w:rsidR="003C0AC8" w:rsidRPr="00DF77C2" w:rsidRDefault="003C0AC8" w:rsidP="003C0AC8">
      <w:pPr>
        <w:snapToGrid w:val="0"/>
        <w:rPr>
          <w:rFonts w:ascii="华文楷体" w:eastAsia="华文楷体" w:hAnsi="华文楷体"/>
          <w:sz w:val="24"/>
          <w:szCs w:val="28"/>
        </w:rPr>
      </w:pPr>
      <w:r w:rsidRPr="00DF77C2">
        <w:rPr>
          <w:rFonts w:ascii="华文楷体" w:eastAsia="华文楷体" w:hAnsi="华文楷体" w:hint="eastAsia"/>
          <w:sz w:val="24"/>
          <w:szCs w:val="28"/>
        </w:rPr>
        <w:t>1 上海虹桥国际机场——上海海洋大学</w:t>
      </w:r>
    </w:p>
    <w:p w:rsidR="003C0AC8" w:rsidRPr="00DF77C2" w:rsidRDefault="003C0AC8" w:rsidP="003C0AC8">
      <w:pPr>
        <w:pStyle w:val="a3"/>
        <w:numPr>
          <w:ilvl w:val="0"/>
          <w:numId w:val="1"/>
        </w:numPr>
        <w:snapToGrid w:val="0"/>
        <w:ind w:firstLineChars="0"/>
        <w:rPr>
          <w:rFonts w:ascii="华文楷体" w:eastAsia="华文楷体" w:hAnsi="华文楷体"/>
          <w:sz w:val="24"/>
          <w:szCs w:val="28"/>
        </w:rPr>
      </w:pPr>
      <w:r w:rsidRPr="00DF77C2">
        <w:rPr>
          <w:rFonts w:ascii="华文楷体" w:eastAsia="华文楷体" w:hAnsi="华文楷体" w:hint="eastAsia"/>
          <w:sz w:val="24"/>
          <w:szCs w:val="28"/>
        </w:rPr>
        <w:t>直接打车到上海市临港新城</w:t>
      </w:r>
      <w:r w:rsidR="004F41D7">
        <w:rPr>
          <w:rFonts w:ascii="华文楷体" w:eastAsia="华文楷体" w:hAnsi="华文楷体" w:hint="eastAsia"/>
          <w:sz w:val="24"/>
          <w:szCs w:val="28"/>
        </w:rPr>
        <w:t>沪</w:t>
      </w:r>
      <w:r w:rsidRPr="00DF77C2">
        <w:rPr>
          <w:rFonts w:ascii="华文楷体" w:eastAsia="华文楷体" w:hAnsi="华文楷体" w:hint="eastAsia"/>
          <w:sz w:val="24"/>
          <w:szCs w:val="28"/>
        </w:rPr>
        <w:t>城环路999号上海海洋大学（约300元）</w:t>
      </w:r>
      <w:r w:rsidR="00F5068E">
        <w:rPr>
          <w:rFonts w:ascii="华文楷体" w:eastAsia="华文楷体" w:hAnsi="华文楷体" w:hint="eastAsia"/>
          <w:sz w:val="24"/>
          <w:szCs w:val="28"/>
        </w:rPr>
        <w:t>；</w:t>
      </w:r>
    </w:p>
    <w:p w:rsidR="003C0AC8" w:rsidRPr="00DF77C2" w:rsidRDefault="003C0AC8" w:rsidP="003C0AC8">
      <w:pPr>
        <w:pStyle w:val="a3"/>
        <w:numPr>
          <w:ilvl w:val="0"/>
          <w:numId w:val="1"/>
        </w:numPr>
        <w:snapToGrid w:val="0"/>
        <w:ind w:firstLineChars="0"/>
        <w:rPr>
          <w:rFonts w:ascii="华文楷体" w:eastAsia="华文楷体" w:hAnsi="华文楷体"/>
          <w:sz w:val="24"/>
          <w:szCs w:val="28"/>
        </w:rPr>
      </w:pPr>
      <w:r w:rsidRPr="00DF77C2">
        <w:rPr>
          <w:rFonts w:ascii="华文楷体" w:eastAsia="华文楷体" w:hAnsi="华文楷体" w:hint="eastAsia"/>
          <w:sz w:val="24"/>
          <w:szCs w:val="28"/>
        </w:rPr>
        <w:t>乘坐地铁10号线（新江湾城方向）至交通大学站，换成地铁11号线（罗山路方向）至罗山路，换成地铁16号线（水华路方竹路方向）至临港大道站，乘坐公交车1077至终点站上海海洋大学(橄榄路</w:t>
      </w:r>
      <w:r w:rsidR="004F41D7">
        <w:rPr>
          <w:rFonts w:ascii="华文楷体" w:eastAsia="华文楷体" w:hAnsi="华文楷体" w:hint="eastAsia"/>
          <w:sz w:val="24"/>
          <w:szCs w:val="28"/>
        </w:rPr>
        <w:t>沪</w:t>
      </w:r>
      <w:r w:rsidRPr="00DF77C2">
        <w:rPr>
          <w:rFonts w:ascii="华文楷体" w:eastAsia="华文楷体" w:hAnsi="华文楷体" w:hint="eastAsia"/>
          <w:sz w:val="24"/>
          <w:szCs w:val="28"/>
        </w:rPr>
        <w:t>城环路共享区)</w:t>
      </w:r>
      <w:r w:rsidR="00F5068E">
        <w:rPr>
          <w:rFonts w:ascii="华文楷体" w:eastAsia="华文楷体" w:hAnsi="华文楷体" w:hint="eastAsia"/>
          <w:sz w:val="24"/>
          <w:szCs w:val="28"/>
        </w:rPr>
        <w:t>；</w:t>
      </w:r>
    </w:p>
    <w:p w:rsidR="003C0AC8" w:rsidRPr="004F41D7" w:rsidRDefault="003C0AC8" w:rsidP="004F41D7">
      <w:pPr>
        <w:pStyle w:val="a3"/>
        <w:numPr>
          <w:ilvl w:val="0"/>
          <w:numId w:val="1"/>
        </w:numPr>
        <w:snapToGrid w:val="0"/>
        <w:ind w:firstLineChars="0"/>
        <w:rPr>
          <w:rFonts w:ascii="华文楷体" w:eastAsia="华文楷体" w:hAnsi="华文楷体"/>
          <w:sz w:val="24"/>
          <w:szCs w:val="28"/>
        </w:rPr>
      </w:pPr>
      <w:r w:rsidRPr="00DF77C2">
        <w:rPr>
          <w:rFonts w:ascii="华文楷体" w:eastAsia="华文楷体" w:hAnsi="华文楷体" w:hint="eastAsia"/>
          <w:sz w:val="24"/>
          <w:szCs w:val="28"/>
        </w:rPr>
        <w:t>乘坐地铁2号线（广兰路方向）至龙阳路站，换成地铁16号线（滴水湖方向）至临港大道站，乘坐公交车1077至终点站上海海洋大学(橄榄路</w:t>
      </w:r>
      <w:r w:rsidR="004F41D7">
        <w:rPr>
          <w:rFonts w:ascii="华文楷体" w:eastAsia="华文楷体" w:hAnsi="华文楷体" w:hint="eastAsia"/>
          <w:sz w:val="24"/>
          <w:szCs w:val="28"/>
        </w:rPr>
        <w:t>沪</w:t>
      </w:r>
      <w:r w:rsidRPr="004F41D7">
        <w:rPr>
          <w:rFonts w:ascii="华文楷体" w:eastAsia="华文楷体" w:hAnsi="华文楷体" w:hint="eastAsia"/>
          <w:sz w:val="24"/>
          <w:szCs w:val="28"/>
        </w:rPr>
        <w:t>城环路共享区)</w:t>
      </w:r>
      <w:r w:rsidR="00F5068E" w:rsidRPr="004F41D7">
        <w:rPr>
          <w:rFonts w:ascii="华文楷体" w:eastAsia="华文楷体" w:hAnsi="华文楷体" w:hint="eastAsia"/>
          <w:sz w:val="24"/>
          <w:szCs w:val="28"/>
        </w:rPr>
        <w:t>。</w:t>
      </w:r>
    </w:p>
    <w:p w:rsidR="003C0AC8" w:rsidRPr="00DF77C2" w:rsidRDefault="003C0AC8" w:rsidP="003C0AC8">
      <w:pPr>
        <w:snapToGrid w:val="0"/>
        <w:rPr>
          <w:rFonts w:ascii="华文楷体" w:eastAsia="华文楷体" w:hAnsi="华文楷体"/>
          <w:sz w:val="24"/>
          <w:szCs w:val="28"/>
        </w:rPr>
      </w:pPr>
      <w:r w:rsidRPr="00DF77C2">
        <w:rPr>
          <w:rFonts w:ascii="华文楷体" w:eastAsia="华文楷体" w:hAnsi="华文楷体" w:hint="eastAsia"/>
          <w:sz w:val="24"/>
          <w:szCs w:val="28"/>
        </w:rPr>
        <w:t>2 上海浦东国际机场——上海海洋大学</w:t>
      </w:r>
    </w:p>
    <w:p w:rsidR="003C0AC8" w:rsidRPr="00DF77C2" w:rsidRDefault="003C0AC8" w:rsidP="003C0AC8">
      <w:pPr>
        <w:pStyle w:val="a3"/>
        <w:numPr>
          <w:ilvl w:val="0"/>
          <w:numId w:val="2"/>
        </w:numPr>
        <w:snapToGrid w:val="0"/>
        <w:ind w:firstLineChars="0"/>
        <w:rPr>
          <w:rFonts w:ascii="华文楷体" w:eastAsia="华文楷体" w:hAnsi="华文楷体"/>
          <w:sz w:val="24"/>
          <w:szCs w:val="28"/>
        </w:rPr>
      </w:pPr>
      <w:r w:rsidRPr="00DF77C2">
        <w:rPr>
          <w:rFonts w:ascii="华文楷体" w:eastAsia="华文楷体" w:hAnsi="华文楷体" w:hint="eastAsia"/>
          <w:sz w:val="24"/>
          <w:szCs w:val="28"/>
        </w:rPr>
        <w:t>直接打车到上海市临港新城</w:t>
      </w:r>
      <w:r w:rsidR="004F41D7">
        <w:rPr>
          <w:rFonts w:ascii="华文楷体" w:eastAsia="华文楷体" w:hAnsi="华文楷体" w:hint="eastAsia"/>
          <w:sz w:val="24"/>
          <w:szCs w:val="28"/>
        </w:rPr>
        <w:t>沪</w:t>
      </w:r>
      <w:r w:rsidRPr="00DF77C2">
        <w:rPr>
          <w:rFonts w:ascii="华文楷体" w:eastAsia="华文楷体" w:hAnsi="华文楷体" w:hint="eastAsia"/>
          <w:sz w:val="24"/>
          <w:szCs w:val="28"/>
        </w:rPr>
        <w:t>城环路999号上海海洋大学（约112元）</w:t>
      </w:r>
      <w:r w:rsidR="00F5068E">
        <w:rPr>
          <w:rFonts w:ascii="华文楷体" w:eastAsia="华文楷体" w:hAnsi="华文楷体" w:hint="eastAsia"/>
          <w:sz w:val="24"/>
          <w:szCs w:val="28"/>
        </w:rPr>
        <w:t>；</w:t>
      </w:r>
    </w:p>
    <w:p w:rsidR="003C0AC8" w:rsidRPr="00DF77C2" w:rsidRDefault="003C0AC8" w:rsidP="003C0AC8">
      <w:pPr>
        <w:pStyle w:val="a3"/>
        <w:numPr>
          <w:ilvl w:val="0"/>
          <w:numId w:val="2"/>
        </w:numPr>
        <w:snapToGrid w:val="0"/>
        <w:ind w:firstLineChars="0"/>
        <w:rPr>
          <w:rFonts w:ascii="华文楷体" w:eastAsia="华文楷体" w:hAnsi="华文楷体"/>
          <w:sz w:val="24"/>
          <w:szCs w:val="28"/>
        </w:rPr>
      </w:pPr>
      <w:r w:rsidRPr="00DF77C2">
        <w:rPr>
          <w:rFonts w:ascii="华文楷体" w:eastAsia="华文楷体" w:hAnsi="华文楷体" w:hint="eastAsia"/>
          <w:sz w:val="24"/>
          <w:szCs w:val="28"/>
        </w:rPr>
        <w:t>乘坐地铁2号线（广兰路方向）至龙阳路站，换成地铁16号线（滴水湖方向）至临港大道站，乘坐公交车1077至终点站上海海洋大学(橄榄路</w:t>
      </w:r>
      <w:r w:rsidR="004F41D7">
        <w:rPr>
          <w:rFonts w:ascii="华文楷体" w:eastAsia="华文楷体" w:hAnsi="华文楷体" w:hint="eastAsia"/>
          <w:sz w:val="24"/>
          <w:szCs w:val="28"/>
        </w:rPr>
        <w:t>沪</w:t>
      </w:r>
      <w:bookmarkStart w:id="0" w:name="_GoBack"/>
      <w:bookmarkEnd w:id="0"/>
      <w:r w:rsidRPr="00DF77C2">
        <w:rPr>
          <w:rFonts w:ascii="华文楷体" w:eastAsia="华文楷体" w:hAnsi="华文楷体" w:hint="eastAsia"/>
          <w:sz w:val="24"/>
          <w:szCs w:val="28"/>
        </w:rPr>
        <w:t>城环路共享区)</w:t>
      </w:r>
      <w:r w:rsidR="00F5068E">
        <w:rPr>
          <w:rFonts w:ascii="华文楷体" w:eastAsia="华文楷体" w:hAnsi="华文楷体" w:hint="eastAsia"/>
          <w:sz w:val="24"/>
          <w:szCs w:val="28"/>
        </w:rPr>
        <w:t>。</w:t>
      </w:r>
    </w:p>
    <w:p w:rsidR="004F41D7" w:rsidRDefault="004F41D7" w:rsidP="003C0AC8">
      <w:pPr>
        <w:ind w:right="-52"/>
        <w:jc w:val="right"/>
        <w:rPr>
          <w:rFonts w:ascii="华文楷体" w:eastAsia="华文楷体" w:hAnsi="华文楷体"/>
          <w:sz w:val="24"/>
          <w:szCs w:val="28"/>
        </w:rPr>
      </w:pPr>
    </w:p>
    <w:p w:rsidR="003C0AC8" w:rsidRPr="00DF77C2" w:rsidRDefault="003C0AC8" w:rsidP="003C0AC8">
      <w:pPr>
        <w:ind w:right="-52"/>
        <w:jc w:val="right"/>
        <w:rPr>
          <w:rFonts w:ascii="华文楷体" w:eastAsia="华文楷体" w:hAnsi="华文楷体"/>
          <w:b/>
          <w:sz w:val="24"/>
        </w:rPr>
      </w:pPr>
      <w:r w:rsidRPr="00DF77C2">
        <w:rPr>
          <w:rFonts w:ascii="华文楷体" w:eastAsia="华文楷体" w:hAnsi="华文楷体"/>
          <w:b/>
          <w:sz w:val="24"/>
        </w:rPr>
        <w:t>201</w:t>
      </w:r>
      <w:r w:rsidR="00F5068E">
        <w:rPr>
          <w:rFonts w:ascii="华文楷体" w:eastAsia="华文楷体" w:hAnsi="华文楷体" w:hint="eastAsia"/>
          <w:b/>
          <w:sz w:val="24"/>
        </w:rPr>
        <w:t>8</w:t>
      </w:r>
      <w:r w:rsidRPr="00DF77C2">
        <w:rPr>
          <w:rFonts w:ascii="华文楷体" w:eastAsia="华文楷体" w:hAnsi="华文楷体"/>
          <w:b/>
          <w:sz w:val="24"/>
        </w:rPr>
        <w:t>年</w:t>
      </w:r>
      <w:r w:rsidR="00B921D6">
        <w:rPr>
          <w:rFonts w:ascii="华文楷体" w:eastAsia="华文楷体" w:hAnsi="华文楷体" w:hint="eastAsia"/>
          <w:b/>
          <w:sz w:val="24"/>
        </w:rPr>
        <w:t>第</w:t>
      </w:r>
      <w:r w:rsidR="00F5068E">
        <w:rPr>
          <w:rFonts w:ascii="华文楷体" w:eastAsia="华文楷体" w:hAnsi="华文楷体" w:hint="eastAsia"/>
          <w:b/>
          <w:sz w:val="24"/>
        </w:rPr>
        <w:t>三</w:t>
      </w:r>
      <w:r w:rsidR="00B921D6">
        <w:rPr>
          <w:rFonts w:ascii="华文楷体" w:eastAsia="华文楷体" w:hAnsi="华文楷体" w:hint="eastAsia"/>
          <w:b/>
          <w:sz w:val="24"/>
        </w:rPr>
        <w:t>届</w:t>
      </w:r>
      <w:r w:rsidRPr="00DF77C2">
        <w:rPr>
          <w:rFonts w:ascii="华文楷体" w:eastAsia="华文楷体" w:hAnsi="华文楷体"/>
          <w:b/>
          <w:sz w:val="24"/>
        </w:rPr>
        <w:t>食品与健康国际研讨会（上海）</w:t>
      </w:r>
    </w:p>
    <w:p w:rsidR="0046235F" w:rsidRDefault="0046235F"/>
    <w:sectPr w:rsidR="0046235F" w:rsidSect="0045482D">
      <w:headerReference w:type="default" r:id="rId8"/>
      <w:pgSz w:w="11906" w:h="16838"/>
      <w:pgMar w:top="1701" w:right="1797" w:bottom="1440" w:left="1797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181" w:rsidRDefault="006D3181" w:rsidP="00B921D6">
      <w:r>
        <w:separator/>
      </w:r>
    </w:p>
  </w:endnote>
  <w:endnote w:type="continuationSeparator" w:id="1">
    <w:p w:rsidR="006D3181" w:rsidRDefault="006D3181" w:rsidP="00B9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181" w:rsidRDefault="006D3181" w:rsidP="00B921D6">
      <w:r>
        <w:separator/>
      </w:r>
    </w:p>
  </w:footnote>
  <w:footnote w:type="continuationSeparator" w:id="1">
    <w:p w:rsidR="006D3181" w:rsidRDefault="006D3181" w:rsidP="00B92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8E" w:rsidRDefault="00F5068E" w:rsidP="00F5068E">
    <w:pPr>
      <w:snapToGrid w:val="0"/>
      <w:spacing w:line="276" w:lineRule="auto"/>
      <w:jc w:val="center"/>
      <w:rPr>
        <w:rFonts w:eastAsia="华文楷体"/>
        <w:b/>
        <w:szCs w:val="21"/>
      </w:rPr>
    </w:pPr>
  </w:p>
  <w:p w:rsidR="00F5068E" w:rsidRDefault="00F5068E" w:rsidP="00F5068E">
    <w:pPr>
      <w:snapToGrid w:val="0"/>
      <w:spacing w:line="276" w:lineRule="auto"/>
      <w:jc w:val="center"/>
      <w:rPr>
        <w:rFonts w:eastAsia="华文楷体"/>
        <w:b/>
        <w:szCs w:val="21"/>
      </w:rPr>
    </w:pPr>
  </w:p>
  <w:p w:rsidR="00F5068E" w:rsidRPr="00F5068E" w:rsidRDefault="00F5068E" w:rsidP="00F5068E">
    <w:pPr>
      <w:snapToGrid w:val="0"/>
      <w:spacing w:line="276" w:lineRule="auto"/>
      <w:jc w:val="center"/>
      <w:rPr>
        <w:rFonts w:eastAsia="华文楷体"/>
        <w:b/>
        <w:szCs w:val="21"/>
      </w:rPr>
    </w:pPr>
    <w:r w:rsidRPr="00F5068E">
      <w:rPr>
        <w:rFonts w:eastAsia="华文楷体"/>
        <w:b/>
        <w:szCs w:val="21"/>
      </w:rPr>
      <w:t>201</w:t>
    </w:r>
    <w:r w:rsidRPr="00F5068E">
      <w:rPr>
        <w:rFonts w:eastAsia="华文楷体" w:hint="eastAsia"/>
        <w:b/>
        <w:szCs w:val="21"/>
      </w:rPr>
      <w:t>8</w:t>
    </w:r>
    <w:r w:rsidRPr="00F5068E">
      <w:rPr>
        <w:rFonts w:eastAsia="华文楷体" w:hAnsi="华文楷体"/>
        <w:b/>
        <w:szCs w:val="21"/>
      </w:rPr>
      <w:t>年</w:t>
    </w:r>
    <w:r w:rsidRPr="00F5068E">
      <w:rPr>
        <w:rFonts w:eastAsia="华文楷体" w:hAnsi="华文楷体" w:hint="eastAsia"/>
        <w:b/>
        <w:szCs w:val="21"/>
      </w:rPr>
      <w:t>第三届</w:t>
    </w:r>
    <w:r w:rsidRPr="00F5068E">
      <w:rPr>
        <w:rFonts w:eastAsia="华文楷体" w:hAnsi="华文楷体"/>
        <w:b/>
        <w:szCs w:val="21"/>
      </w:rPr>
      <w:t>食品与健康国际研讨会（上海）</w:t>
    </w:r>
  </w:p>
  <w:p w:rsidR="00F5068E" w:rsidRPr="00F5068E" w:rsidRDefault="00F5068E" w:rsidP="00F5068E">
    <w:pPr>
      <w:pStyle w:val="a5"/>
      <w:rPr>
        <w:sz w:val="21"/>
        <w:szCs w:val="21"/>
      </w:rPr>
    </w:pPr>
    <w:r w:rsidRPr="00F5068E">
      <w:rPr>
        <w:rFonts w:eastAsia="华文楷体" w:hAnsi="华文楷体"/>
        <w:b/>
        <w:sz w:val="21"/>
        <w:szCs w:val="21"/>
      </w:rPr>
      <w:t>（</w:t>
    </w:r>
    <w:r w:rsidRPr="00F5068E">
      <w:rPr>
        <w:rFonts w:eastAsia="华文楷体" w:hint="eastAsia"/>
        <w:b/>
        <w:sz w:val="21"/>
        <w:szCs w:val="21"/>
      </w:rPr>
      <w:t xml:space="preserve">2018 </w:t>
    </w:r>
    <w:r w:rsidRPr="00F5068E">
      <w:rPr>
        <w:rFonts w:eastAsia="华文楷体"/>
        <w:b/>
        <w:sz w:val="21"/>
        <w:szCs w:val="21"/>
      </w:rPr>
      <w:t>Thir</w:t>
    </w:r>
    <w:r w:rsidRPr="00F5068E">
      <w:rPr>
        <w:rFonts w:eastAsia="华文楷体" w:hint="eastAsia"/>
        <w:b/>
        <w:sz w:val="21"/>
        <w:szCs w:val="21"/>
      </w:rPr>
      <w:t>d</w:t>
    </w:r>
    <w:r w:rsidRPr="00F5068E">
      <w:rPr>
        <w:rFonts w:eastAsia="华文楷体"/>
        <w:b/>
        <w:sz w:val="21"/>
        <w:szCs w:val="21"/>
      </w:rPr>
      <w:t xml:space="preserve"> International Symposium on Food and Health, ISFH</w:t>
    </w:r>
    <w:r w:rsidRPr="00F5068E">
      <w:rPr>
        <w:rFonts w:eastAsia="华文楷体" w:hAnsi="华文楷体"/>
        <w:b/>
        <w:sz w:val="21"/>
        <w:szCs w:val="21"/>
      </w:rPr>
      <w:t>（</w:t>
    </w:r>
    <w:r w:rsidRPr="00F5068E">
      <w:rPr>
        <w:rFonts w:eastAsia="华文楷体"/>
        <w:b/>
        <w:sz w:val="21"/>
        <w:szCs w:val="21"/>
      </w:rPr>
      <w:t>Shanghai</w:t>
    </w:r>
    <w:r w:rsidRPr="00F5068E">
      <w:rPr>
        <w:rFonts w:eastAsia="华文楷体" w:hAnsi="华文楷体"/>
        <w:b/>
        <w:sz w:val="21"/>
        <w:szCs w:val="21"/>
      </w:rPr>
      <w:t>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0DFD"/>
    <w:multiLevelType w:val="hybridMultilevel"/>
    <w:tmpl w:val="9FCC0440"/>
    <w:lvl w:ilvl="0" w:tplc="0C64B4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D453DC"/>
    <w:multiLevelType w:val="hybridMultilevel"/>
    <w:tmpl w:val="C56A2536"/>
    <w:lvl w:ilvl="0" w:tplc="0C64B4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AC8"/>
    <w:rsid w:val="00173C84"/>
    <w:rsid w:val="003A643E"/>
    <w:rsid w:val="003C0AC8"/>
    <w:rsid w:val="0046235F"/>
    <w:rsid w:val="004F41D7"/>
    <w:rsid w:val="00532B52"/>
    <w:rsid w:val="00690C3C"/>
    <w:rsid w:val="006D3181"/>
    <w:rsid w:val="00765513"/>
    <w:rsid w:val="008D13BC"/>
    <w:rsid w:val="00A8308A"/>
    <w:rsid w:val="00B129B9"/>
    <w:rsid w:val="00B921D6"/>
    <w:rsid w:val="00D10E65"/>
    <w:rsid w:val="00F3282A"/>
    <w:rsid w:val="00F50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0AC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C0AC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C0AC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92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921D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92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921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Company>MIC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10</cp:revision>
  <dcterms:created xsi:type="dcterms:W3CDTF">2016-04-25T03:45:00Z</dcterms:created>
  <dcterms:modified xsi:type="dcterms:W3CDTF">2018-04-04T08:06:00Z</dcterms:modified>
</cp:coreProperties>
</file>